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45" w:rsidRPr="001A3A80" w:rsidRDefault="00D12245" w:rsidP="001A3A80">
      <w:pPr>
        <w:spacing w:after="0"/>
        <w:rPr>
          <w:rFonts w:asciiTheme="minorHAnsi" w:hAnsiTheme="minorHAnsi"/>
          <w:sz w:val="24"/>
          <w:szCs w:val="24"/>
          <w:u w:val="single"/>
        </w:rPr>
      </w:pPr>
      <w:r w:rsidRPr="001A3A80">
        <w:rPr>
          <w:rFonts w:asciiTheme="minorHAnsi" w:hAnsiTheme="minorHAnsi"/>
          <w:sz w:val="24"/>
          <w:szCs w:val="24"/>
          <w:u w:val="single"/>
        </w:rPr>
        <w:t>Ciudad, fecha</w:t>
      </w:r>
    </w:p>
    <w:p w:rsidR="00D12245" w:rsidRPr="001A3A80" w:rsidRDefault="00D12245" w:rsidP="001A3A80">
      <w:pPr>
        <w:spacing w:after="0"/>
        <w:rPr>
          <w:rFonts w:asciiTheme="minorHAnsi" w:hAnsiTheme="minorHAnsi"/>
          <w:sz w:val="24"/>
          <w:szCs w:val="24"/>
          <w:u w:val="single"/>
        </w:rPr>
      </w:pPr>
    </w:p>
    <w:p w:rsidR="00D12245" w:rsidRPr="001A3A80" w:rsidRDefault="00D12245" w:rsidP="001A3A80">
      <w:pPr>
        <w:spacing w:after="0"/>
        <w:rPr>
          <w:rFonts w:asciiTheme="minorHAnsi" w:hAnsiTheme="minorHAnsi"/>
          <w:sz w:val="24"/>
          <w:szCs w:val="24"/>
          <w:u w:val="single"/>
        </w:rPr>
      </w:pPr>
    </w:p>
    <w:p w:rsidR="00D12245" w:rsidRPr="001A3A80" w:rsidRDefault="00D12245" w:rsidP="001A3A80">
      <w:pPr>
        <w:spacing w:after="0"/>
        <w:rPr>
          <w:rFonts w:asciiTheme="minorHAnsi" w:hAnsiTheme="minorHAnsi"/>
          <w:sz w:val="24"/>
          <w:szCs w:val="24"/>
        </w:rPr>
      </w:pPr>
      <w:r w:rsidRPr="001A3A80">
        <w:rPr>
          <w:rFonts w:asciiTheme="minorHAnsi" w:hAnsiTheme="minorHAnsi"/>
          <w:sz w:val="24"/>
          <w:szCs w:val="24"/>
        </w:rPr>
        <w:t>Señores</w:t>
      </w:r>
    </w:p>
    <w:p w:rsidR="00D12245" w:rsidRPr="001A3A80" w:rsidRDefault="002F5A50" w:rsidP="001A3A80">
      <w:pPr>
        <w:spacing w:after="0"/>
        <w:rPr>
          <w:rFonts w:asciiTheme="minorHAnsi" w:hAnsiTheme="minorHAnsi"/>
          <w:b/>
          <w:sz w:val="24"/>
          <w:szCs w:val="24"/>
        </w:rPr>
      </w:pPr>
      <w:r w:rsidRPr="001A3A80">
        <w:rPr>
          <w:rFonts w:asciiTheme="minorHAnsi" w:hAnsiTheme="minorHAnsi"/>
          <w:b/>
          <w:sz w:val="24"/>
          <w:szCs w:val="24"/>
        </w:rPr>
        <w:t>MINISTERIO DE AGRICULTURA Y DESARROLLO RURAL</w:t>
      </w:r>
      <w:r w:rsidR="00D12245" w:rsidRPr="001A3A80">
        <w:rPr>
          <w:rFonts w:asciiTheme="minorHAnsi" w:hAnsiTheme="minorHAnsi"/>
          <w:b/>
          <w:sz w:val="24"/>
          <w:szCs w:val="24"/>
        </w:rPr>
        <w:t>.</w:t>
      </w:r>
    </w:p>
    <w:p w:rsidR="00D12245" w:rsidRPr="001A3A80" w:rsidRDefault="00D12245" w:rsidP="001A3A80">
      <w:pPr>
        <w:spacing w:after="0"/>
        <w:rPr>
          <w:rFonts w:asciiTheme="minorHAnsi" w:hAnsiTheme="minorHAnsi"/>
          <w:sz w:val="24"/>
          <w:szCs w:val="24"/>
        </w:rPr>
      </w:pPr>
      <w:r w:rsidRPr="001A3A80">
        <w:rPr>
          <w:rFonts w:asciiTheme="minorHAnsi" w:hAnsiTheme="minorHAnsi"/>
          <w:sz w:val="24"/>
          <w:szCs w:val="24"/>
        </w:rPr>
        <w:t>Entidad Otorgante del Subsidio Familiar de Vivienda de Interés Social Rural</w:t>
      </w:r>
    </w:p>
    <w:p w:rsidR="00D12245" w:rsidRPr="001A3A80" w:rsidRDefault="00D12245" w:rsidP="001A3A80">
      <w:pPr>
        <w:spacing w:after="0"/>
        <w:rPr>
          <w:rFonts w:asciiTheme="minorHAnsi" w:hAnsiTheme="minorHAnsi"/>
          <w:sz w:val="24"/>
          <w:szCs w:val="24"/>
        </w:rPr>
      </w:pPr>
      <w:r w:rsidRPr="001A3A80">
        <w:rPr>
          <w:rFonts w:asciiTheme="minorHAnsi" w:hAnsiTheme="minorHAnsi"/>
          <w:sz w:val="24"/>
          <w:szCs w:val="24"/>
        </w:rPr>
        <w:t>Bogotá D.C.</w:t>
      </w:r>
    </w:p>
    <w:p w:rsidR="00D12245" w:rsidRPr="001A3A80" w:rsidRDefault="00D12245" w:rsidP="001A3A80">
      <w:pPr>
        <w:spacing w:after="0"/>
        <w:rPr>
          <w:rFonts w:asciiTheme="minorHAnsi" w:hAnsiTheme="minorHAnsi"/>
          <w:sz w:val="24"/>
          <w:szCs w:val="24"/>
        </w:rPr>
      </w:pPr>
    </w:p>
    <w:p w:rsidR="00D12245" w:rsidRPr="001A3A80" w:rsidRDefault="00D12245" w:rsidP="001A3A80">
      <w:pPr>
        <w:spacing w:after="0"/>
        <w:rPr>
          <w:rFonts w:asciiTheme="minorHAnsi" w:hAnsiTheme="minorHAnsi"/>
          <w:sz w:val="24"/>
          <w:szCs w:val="24"/>
        </w:rPr>
      </w:pPr>
    </w:p>
    <w:p w:rsidR="00D12245" w:rsidRPr="001A3A80" w:rsidRDefault="00D12245" w:rsidP="001A3A80">
      <w:pPr>
        <w:spacing w:after="0"/>
        <w:rPr>
          <w:rFonts w:asciiTheme="minorHAnsi" w:hAnsiTheme="minorHAnsi"/>
          <w:sz w:val="24"/>
          <w:szCs w:val="24"/>
        </w:rPr>
      </w:pPr>
    </w:p>
    <w:p w:rsidR="00D12245" w:rsidRPr="001A3A80" w:rsidRDefault="001A3A80" w:rsidP="001A3A80">
      <w:pPr>
        <w:spacing w:after="0"/>
        <w:ind w:left="1410" w:hanging="1410"/>
        <w:jc w:val="both"/>
        <w:rPr>
          <w:rFonts w:asciiTheme="minorHAnsi" w:hAnsiTheme="minorHAnsi"/>
          <w:sz w:val="24"/>
          <w:szCs w:val="24"/>
        </w:rPr>
      </w:pPr>
      <w:r w:rsidRPr="001A3A80">
        <w:rPr>
          <w:rFonts w:asciiTheme="minorHAnsi" w:hAnsiTheme="minorHAnsi"/>
          <w:sz w:val="24"/>
          <w:szCs w:val="24"/>
        </w:rPr>
        <w:t>Asunto:</w:t>
      </w:r>
      <w:r w:rsidRPr="001A3A80">
        <w:rPr>
          <w:rFonts w:asciiTheme="minorHAnsi" w:hAnsiTheme="minorHAnsi"/>
          <w:sz w:val="24"/>
          <w:szCs w:val="24"/>
        </w:rPr>
        <w:tab/>
      </w:r>
      <w:r w:rsidR="00D12245" w:rsidRPr="001A3A80">
        <w:rPr>
          <w:rFonts w:asciiTheme="minorHAnsi" w:hAnsiTheme="minorHAnsi"/>
          <w:sz w:val="24"/>
          <w:szCs w:val="24"/>
        </w:rPr>
        <w:t>Compromiso cumplimiento Ley</w:t>
      </w:r>
      <w:r w:rsidR="00EA0915" w:rsidRPr="001A3A80">
        <w:rPr>
          <w:rFonts w:asciiTheme="minorHAnsi" w:hAnsiTheme="minorHAnsi"/>
          <w:sz w:val="24"/>
          <w:szCs w:val="24"/>
        </w:rPr>
        <w:t xml:space="preserve"> 1581 de 2012</w:t>
      </w:r>
      <w:r w:rsidR="00C745AA" w:rsidRPr="001A3A80">
        <w:rPr>
          <w:rFonts w:asciiTheme="minorHAnsi" w:hAnsiTheme="minorHAnsi"/>
          <w:sz w:val="24"/>
          <w:szCs w:val="24"/>
        </w:rPr>
        <w:t xml:space="preserve"> </w:t>
      </w:r>
      <w:r w:rsidR="00EA0915" w:rsidRPr="001A3A80">
        <w:rPr>
          <w:rFonts w:asciiTheme="minorHAnsi" w:hAnsiTheme="minorHAnsi"/>
          <w:sz w:val="24"/>
          <w:szCs w:val="24"/>
        </w:rPr>
        <w:t xml:space="preserve"> Protección y Seguridad de Datos Personales –</w:t>
      </w:r>
      <w:r w:rsidRPr="001A3A80">
        <w:rPr>
          <w:rFonts w:asciiTheme="minorHAnsi" w:hAnsiTheme="minorHAnsi"/>
          <w:sz w:val="24"/>
          <w:szCs w:val="24"/>
        </w:rPr>
        <w:t xml:space="preserve"> </w:t>
      </w:r>
      <w:r w:rsidR="00EA0915" w:rsidRPr="001A3A80">
        <w:rPr>
          <w:rFonts w:asciiTheme="minorHAnsi" w:hAnsiTheme="minorHAnsi"/>
          <w:sz w:val="24"/>
          <w:szCs w:val="24"/>
        </w:rPr>
        <w:t>HABEAS DATA</w:t>
      </w:r>
      <w:r w:rsidRPr="001A3A80">
        <w:rPr>
          <w:rFonts w:asciiTheme="minorHAnsi" w:hAnsiTheme="minorHAnsi"/>
          <w:sz w:val="24"/>
          <w:szCs w:val="24"/>
        </w:rPr>
        <w:t xml:space="preserve"> </w:t>
      </w:r>
      <w:r w:rsidR="00EA0915" w:rsidRPr="001A3A80">
        <w:rPr>
          <w:rFonts w:asciiTheme="minorHAnsi" w:hAnsiTheme="minorHAnsi"/>
          <w:sz w:val="24"/>
          <w:szCs w:val="24"/>
        </w:rPr>
        <w:t>-</w:t>
      </w:r>
      <w:r w:rsidR="00D12245" w:rsidRPr="001A3A80">
        <w:rPr>
          <w:rFonts w:asciiTheme="minorHAnsi" w:hAnsiTheme="minorHAnsi"/>
          <w:sz w:val="24"/>
          <w:szCs w:val="24"/>
        </w:rPr>
        <w:t>.</w:t>
      </w:r>
    </w:p>
    <w:p w:rsidR="00D12245" w:rsidRPr="001A3A80" w:rsidRDefault="00D12245" w:rsidP="001A3A80">
      <w:pPr>
        <w:spacing w:after="0"/>
        <w:rPr>
          <w:rFonts w:asciiTheme="minorHAnsi" w:hAnsiTheme="minorHAnsi"/>
          <w:sz w:val="24"/>
          <w:szCs w:val="24"/>
        </w:rPr>
      </w:pPr>
      <w:r w:rsidRPr="001A3A80">
        <w:rPr>
          <w:rFonts w:asciiTheme="minorHAnsi" w:hAnsiTheme="minorHAnsi"/>
          <w:sz w:val="24"/>
          <w:szCs w:val="24"/>
        </w:rPr>
        <w:br/>
      </w:r>
    </w:p>
    <w:p w:rsidR="00D12245" w:rsidRPr="001A3A80" w:rsidRDefault="00CC6753" w:rsidP="001A3A80">
      <w:pPr>
        <w:spacing w:after="0"/>
        <w:jc w:val="both"/>
        <w:rPr>
          <w:rFonts w:asciiTheme="minorHAnsi" w:hAnsiTheme="minorHAnsi"/>
          <w:sz w:val="24"/>
          <w:szCs w:val="24"/>
        </w:rPr>
      </w:pPr>
      <w:r w:rsidRPr="001A3A80">
        <w:rPr>
          <w:rFonts w:asciiTheme="minorHAnsi" w:hAnsiTheme="minorHAnsi"/>
          <w:sz w:val="24"/>
          <w:szCs w:val="24"/>
        </w:rPr>
        <w:t xml:space="preserve">El titular de los datos personales autoriza voluntariamente para que la información suministrada sea utilizada por el </w:t>
      </w:r>
      <w:r w:rsidR="00F901D7">
        <w:rPr>
          <w:rFonts w:asciiTheme="minorHAnsi" w:hAnsiTheme="minorHAnsi"/>
          <w:sz w:val="24"/>
          <w:szCs w:val="24"/>
        </w:rPr>
        <w:t>M</w:t>
      </w:r>
      <w:r w:rsidRPr="001A3A80">
        <w:rPr>
          <w:rFonts w:asciiTheme="minorHAnsi" w:hAnsiTheme="minorHAnsi"/>
          <w:sz w:val="24"/>
          <w:szCs w:val="24"/>
        </w:rPr>
        <w:t>inisterio de Agricultura y Desarrollo Rural, sus entidades adscritas y vinculadas o encargados de tratamiento de datos personales en los términos de ley para el cumplimiento de las funciones misionales descritas en el decreto 1071 de 2015, Decreto Único Reglamentario del sector Administrativo Agropecuario, Pesquero y de Desarrollo Rural. El titular, en ejercicio de su derecho de habeas data podrá en cualquier tiempo conocer, consultar, modificar, rectificar, actualizar y eliminar sus datos personales o cualquier información entregada al Ministerio de Agricultura y Desarrollo Rural, atendiendo a los procedimientos establecidos por la ley y los definidos por la Entidad. El Ministerio de Agricultura y Desarrollo Rural como responsable del tratamiento de los datos personales suministrados por el titular garantiza la confidencialidad y correcto manejo de la información recolectada de conformidad con los principios establecidos en la constitución política, la ley 1581 de 2012, la ley 1266 de 2008 y demás normatividad aplicable.</w:t>
      </w:r>
    </w:p>
    <w:p w:rsidR="00D12245" w:rsidRPr="001A3A80" w:rsidRDefault="00D12245" w:rsidP="001A3A80">
      <w:pPr>
        <w:spacing w:after="0"/>
        <w:jc w:val="both"/>
        <w:rPr>
          <w:rFonts w:asciiTheme="minorHAnsi" w:hAnsiTheme="minorHAnsi"/>
          <w:sz w:val="24"/>
          <w:szCs w:val="24"/>
        </w:rPr>
      </w:pPr>
    </w:p>
    <w:p w:rsidR="00D12245" w:rsidRPr="001A3A80" w:rsidRDefault="00D12245" w:rsidP="001A3A80">
      <w:pPr>
        <w:spacing w:after="0"/>
        <w:jc w:val="both"/>
        <w:rPr>
          <w:rFonts w:asciiTheme="minorHAnsi" w:hAnsiTheme="minorHAnsi"/>
          <w:sz w:val="24"/>
          <w:szCs w:val="24"/>
        </w:rPr>
      </w:pPr>
    </w:p>
    <w:p w:rsidR="00F901D7" w:rsidRDefault="00F901D7" w:rsidP="001A3A80">
      <w:pPr>
        <w:spacing w:after="0"/>
        <w:jc w:val="both"/>
        <w:rPr>
          <w:rFonts w:asciiTheme="minorHAnsi" w:hAnsiTheme="minorHAnsi"/>
          <w:sz w:val="24"/>
          <w:szCs w:val="24"/>
        </w:rPr>
      </w:pPr>
    </w:p>
    <w:p w:rsidR="00F901D7" w:rsidRPr="001A3A80" w:rsidRDefault="00F901D7" w:rsidP="001A3A80">
      <w:pPr>
        <w:spacing w:after="0"/>
        <w:jc w:val="both"/>
        <w:rPr>
          <w:rFonts w:asciiTheme="minorHAnsi" w:hAnsi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6793"/>
      </w:tblGrid>
      <w:tr w:rsidR="001A3A80" w:rsidTr="00F901D7">
        <w:trPr>
          <w:trHeight w:val="397"/>
        </w:trPr>
        <w:tc>
          <w:tcPr>
            <w:tcW w:w="1555" w:type="dxa"/>
            <w:vAlign w:val="center"/>
          </w:tcPr>
          <w:p w:rsidR="001A3A80" w:rsidRDefault="00F901D7" w:rsidP="00F901D7">
            <w:pPr>
              <w:rPr>
                <w:rFonts w:asciiTheme="minorHAnsi" w:hAnsiTheme="minorHAnsi"/>
                <w:sz w:val="24"/>
                <w:szCs w:val="24"/>
              </w:rPr>
            </w:pPr>
            <w:r>
              <w:rPr>
                <w:rFonts w:asciiTheme="minorHAnsi" w:hAnsiTheme="minorHAnsi"/>
                <w:sz w:val="24"/>
                <w:szCs w:val="24"/>
              </w:rPr>
              <w:t>Firma:</w:t>
            </w:r>
          </w:p>
        </w:tc>
        <w:tc>
          <w:tcPr>
            <w:tcW w:w="6940" w:type="dxa"/>
            <w:tcBorders>
              <w:bottom w:val="single" w:sz="4" w:space="0" w:color="auto"/>
            </w:tcBorders>
            <w:vAlign w:val="center"/>
          </w:tcPr>
          <w:p w:rsidR="001A3A80" w:rsidRDefault="001A3A80" w:rsidP="00F901D7">
            <w:pPr>
              <w:rPr>
                <w:rFonts w:asciiTheme="minorHAnsi" w:hAnsiTheme="minorHAnsi"/>
                <w:sz w:val="24"/>
                <w:szCs w:val="24"/>
              </w:rPr>
            </w:pPr>
          </w:p>
        </w:tc>
      </w:tr>
      <w:tr w:rsidR="001A3A80" w:rsidTr="00F901D7">
        <w:trPr>
          <w:trHeight w:val="397"/>
        </w:trPr>
        <w:tc>
          <w:tcPr>
            <w:tcW w:w="1555" w:type="dxa"/>
            <w:vAlign w:val="center"/>
          </w:tcPr>
          <w:p w:rsidR="001A3A80" w:rsidRDefault="00F901D7" w:rsidP="00F901D7">
            <w:pPr>
              <w:rPr>
                <w:rFonts w:asciiTheme="minorHAnsi" w:hAnsiTheme="minorHAnsi"/>
                <w:sz w:val="24"/>
                <w:szCs w:val="24"/>
              </w:rPr>
            </w:pPr>
            <w:r>
              <w:rPr>
                <w:rFonts w:asciiTheme="minorHAnsi" w:hAnsiTheme="minorHAnsi"/>
                <w:sz w:val="24"/>
                <w:szCs w:val="24"/>
              </w:rPr>
              <w:t>Nombre:</w:t>
            </w:r>
          </w:p>
        </w:tc>
        <w:tc>
          <w:tcPr>
            <w:tcW w:w="6940" w:type="dxa"/>
            <w:tcBorders>
              <w:top w:val="single" w:sz="4" w:space="0" w:color="auto"/>
              <w:bottom w:val="single" w:sz="4" w:space="0" w:color="auto"/>
            </w:tcBorders>
            <w:vAlign w:val="center"/>
          </w:tcPr>
          <w:p w:rsidR="001A3A80" w:rsidRDefault="001A3A80" w:rsidP="00F901D7">
            <w:pPr>
              <w:rPr>
                <w:rFonts w:asciiTheme="minorHAnsi" w:hAnsiTheme="minorHAnsi"/>
                <w:sz w:val="24"/>
                <w:szCs w:val="24"/>
              </w:rPr>
            </w:pPr>
          </w:p>
        </w:tc>
      </w:tr>
      <w:tr w:rsidR="001A3A80" w:rsidTr="00F901D7">
        <w:trPr>
          <w:trHeight w:val="397"/>
        </w:trPr>
        <w:tc>
          <w:tcPr>
            <w:tcW w:w="1555" w:type="dxa"/>
            <w:vAlign w:val="center"/>
          </w:tcPr>
          <w:p w:rsidR="001A3A80" w:rsidRDefault="00F901D7" w:rsidP="00F901D7">
            <w:pPr>
              <w:rPr>
                <w:rFonts w:asciiTheme="minorHAnsi" w:hAnsiTheme="minorHAnsi"/>
                <w:sz w:val="24"/>
                <w:szCs w:val="24"/>
              </w:rPr>
            </w:pPr>
            <w:r>
              <w:rPr>
                <w:rFonts w:asciiTheme="minorHAnsi" w:hAnsiTheme="minorHAnsi"/>
                <w:sz w:val="24"/>
                <w:szCs w:val="24"/>
              </w:rPr>
              <w:t>C.C. No.:</w:t>
            </w:r>
          </w:p>
        </w:tc>
        <w:tc>
          <w:tcPr>
            <w:tcW w:w="6940" w:type="dxa"/>
            <w:tcBorders>
              <w:top w:val="single" w:sz="4" w:space="0" w:color="auto"/>
              <w:bottom w:val="single" w:sz="4" w:space="0" w:color="auto"/>
            </w:tcBorders>
            <w:vAlign w:val="center"/>
          </w:tcPr>
          <w:p w:rsidR="001A3A80" w:rsidRDefault="001A3A80" w:rsidP="00F901D7">
            <w:pPr>
              <w:rPr>
                <w:rFonts w:asciiTheme="minorHAnsi" w:hAnsiTheme="minorHAnsi"/>
                <w:sz w:val="24"/>
                <w:szCs w:val="24"/>
              </w:rPr>
            </w:pPr>
          </w:p>
        </w:tc>
      </w:tr>
      <w:tr w:rsidR="001A3A80" w:rsidTr="00F901D7">
        <w:trPr>
          <w:trHeight w:val="397"/>
        </w:trPr>
        <w:tc>
          <w:tcPr>
            <w:tcW w:w="1555" w:type="dxa"/>
            <w:vAlign w:val="center"/>
          </w:tcPr>
          <w:p w:rsidR="001A3A80" w:rsidRDefault="00F901D7" w:rsidP="00F901D7">
            <w:pPr>
              <w:rPr>
                <w:rFonts w:asciiTheme="minorHAnsi" w:hAnsiTheme="minorHAnsi"/>
                <w:sz w:val="24"/>
                <w:szCs w:val="24"/>
              </w:rPr>
            </w:pPr>
            <w:r>
              <w:rPr>
                <w:rFonts w:asciiTheme="minorHAnsi" w:hAnsiTheme="minorHAnsi"/>
                <w:sz w:val="24"/>
                <w:szCs w:val="24"/>
              </w:rPr>
              <w:t>Vereda:</w:t>
            </w:r>
          </w:p>
        </w:tc>
        <w:tc>
          <w:tcPr>
            <w:tcW w:w="6940" w:type="dxa"/>
            <w:tcBorders>
              <w:top w:val="single" w:sz="4" w:space="0" w:color="auto"/>
              <w:bottom w:val="single" w:sz="4" w:space="0" w:color="auto"/>
            </w:tcBorders>
            <w:vAlign w:val="center"/>
          </w:tcPr>
          <w:p w:rsidR="001A3A80" w:rsidRDefault="001A3A80" w:rsidP="00F901D7">
            <w:pPr>
              <w:rPr>
                <w:rFonts w:asciiTheme="minorHAnsi" w:hAnsiTheme="minorHAnsi"/>
                <w:sz w:val="24"/>
                <w:szCs w:val="24"/>
              </w:rPr>
            </w:pPr>
          </w:p>
        </w:tc>
      </w:tr>
      <w:tr w:rsidR="001A3A80" w:rsidTr="00F901D7">
        <w:trPr>
          <w:trHeight w:val="397"/>
        </w:trPr>
        <w:tc>
          <w:tcPr>
            <w:tcW w:w="1555" w:type="dxa"/>
            <w:vAlign w:val="center"/>
          </w:tcPr>
          <w:p w:rsidR="001A3A80" w:rsidRDefault="00F901D7" w:rsidP="00F901D7">
            <w:pPr>
              <w:rPr>
                <w:rFonts w:asciiTheme="minorHAnsi" w:hAnsiTheme="minorHAnsi"/>
                <w:sz w:val="24"/>
                <w:szCs w:val="24"/>
              </w:rPr>
            </w:pPr>
            <w:r>
              <w:rPr>
                <w:rFonts w:asciiTheme="minorHAnsi" w:hAnsiTheme="minorHAnsi"/>
                <w:sz w:val="24"/>
                <w:szCs w:val="24"/>
              </w:rPr>
              <w:t>Municipio:</w:t>
            </w:r>
          </w:p>
        </w:tc>
        <w:tc>
          <w:tcPr>
            <w:tcW w:w="6940" w:type="dxa"/>
            <w:tcBorders>
              <w:top w:val="single" w:sz="4" w:space="0" w:color="auto"/>
              <w:bottom w:val="single" w:sz="4" w:space="0" w:color="auto"/>
            </w:tcBorders>
            <w:vAlign w:val="center"/>
          </w:tcPr>
          <w:p w:rsidR="001A3A80" w:rsidRDefault="001A3A80" w:rsidP="00F901D7">
            <w:pPr>
              <w:rPr>
                <w:rFonts w:asciiTheme="minorHAnsi" w:hAnsiTheme="minorHAnsi"/>
                <w:sz w:val="24"/>
                <w:szCs w:val="24"/>
              </w:rPr>
            </w:pPr>
          </w:p>
        </w:tc>
      </w:tr>
      <w:tr w:rsidR="001A3A80" w:rsidTr="00F901D7">
        <w:trPr>
          <w:trHeight w:val="397"/>
        </w:trPr>
        <w:tc>
          <w:tcPr>
            <w:tcW w:w="1555" w:type="dxa"/>
            <w:vAlign w:val="center"/>
          </w:tcPr>
          <w:p w:rsidR="001A3A80" w:rsidRDefault="00F901D7" w:rsidP="00F901D7">
            <w:pPr>
              <w:rPr>
                <w:rFonts w:asciiTheme="minorHAnsi" w:hAnsiTheme="minorHAnsi"/>
                <w:sz w:val="24"/>
                <w:szCs w:val="24"/>
              </w:rPr>
            </w:pPr>
            <w:r>
              <w:rPr>
                <w:rFonts w:asciiTheme="minorHAnsi" w:hAnsiTheme="minorHAnsi"/>
                <w:sz w:val="24"/>
                <w:szCs w:val="24"/>
              </w:rPr>
              <w:t>Departamento:</w:t>
            </w:r>
          </w:p>
        </w:tc>
        <w:tc>
          <w:tcPr>
            <w:tcW w:w="6940" w:type="dxa"/>
            <w:tcBorders>
              <w:top w:val="single" w:sz="4" w:space="0" w:color="auto"/>
              <w:bottom w:val="single" w:sz="4" w:space="0" w:color="auto"/>
            </w:tcBorders>
            <w:vAlign w:val="center"/>
          </w:tcPr>
          <w:p w:rsidR="001A3A80" w:rsidRDefault="001A3A80" w:rsidP="00F901D7">
            <w:pPr>
              <w:rPr>
                <w:rFonts w:asciiTheme="minorHAnsi" w:hAnsiTheme="minorHAnsi"/>
                <w:sz w:val="24"/>
                <w:szCs w:val="24"/>
              </w:rPr>
            </w:pPr>
          </w:p>
        </w:tc>
      </w:tr>
      <w:tr w:rsidR="001A3A80" w:rsidTr="00F901D7">
        <w:trPr>
          <w:trHeight w:val="397"/>
        </w:trPr>
        <w:tc>
          <w:tcPr>
            <w:tcW w:w="1555" w:type="dxa"/>
            <w:vAlign w:val="center"/>
          </w:tcPr>
          <w:p w:rsidR="001A3A80" w:rsidRDefault="00F901D7" w:rsidP="00F901D7">
            <w:pPr>
              <w:rPr>
                <w:rFonts w:asciiTheme="minorHAnsi" w:hAnsiTheme="minorHAnsi"/>
                <w:sz w:val="24"/>
                <w:szCs w:val="24"/>
              </w:rPr>
            </w:pPr>
            <w:r>
              <w:rPr>
                <w:rFonts w:asciiTheme="minorHAnsi" w:hAnsiTheme="minorHAnsi"/>
                <w:sz w:val="24"/>
                <w:szCs w:val="24"/>
              </w:rPr>
              <w:t>Teléfono:</w:t>
            </w:r>
          </w:p>
        </w:tc>
        <w:tc>
          <w:tcPr>
            <w:tcW w:w="6940" w:type="dxa"/>
            <w:tcBorders>
              <w:top w:val="single" w:sz="4" w:space="0" w:color="auto"/>
              <w:bottom w:val="single" w:sz="4" w:space="0" w:color="auto"/>
            </w:tcBorders>
            <w:vAlign w:val="center"/>
          </w:tcPr>
          <w:p w:rsidR="001A3A80" w:rsidRDefault="001A3A80" w:rsidP="00F901D7">
            <w:pPr>
              <w:rPr>
                <w:rFonts w:asciiTheme="minorHAnsi" w:hAnsiTheme="minorHAnsi"/>
                <w:sz w:val="24"/>
                <w:szCs w:val="24"/>
              </w:rPr>
            </w:pPr>
          </w:p>
        </w:tc>
      </w:tr>
      <w:tr w:rsidR="001A3A80" w:rsidTr="00F901D7">
        <w:trPr>
          <w:trHeight w:val="397"/>
        </w:trPr>
        <w:tc>
          <w:tcPr>
            <w:tcW w:w="1555" w:type="dxa"/>
            <w:vAlign w:val="center"/>
          </w:tcPr>
          <w:p w:rsidR="001A3A80" w:rsidRDefault="00F901D7" w:rsidP="00F901D7">
            <w:pPr>
              <w:rPr>
                <w:rFonts w:asciiTheme="minorHAnsi" w:hAnsiTheme="minorHAnsi"/>
                <w:sz w:val="24"/>
                <w:szCs w:val="24"/>
              </w:rPr>
            </w:pPr>
            <w:r>
              <w:rPr>
                <w:rFonts w:asciiTheme="minorHAnsi" w:hAnsiTheme="minorHAnsi"/>
                <w:sz w:val="24"/>
                <w:szCs w:val="24"/>
              </w:rPr>
              <w:t>e-mail.</w:t>
            </w:r>
          </w:p>
        </w:tc>
        <w:tc>
          <w:tcPr>
            <w:tcW w:w="6940" w:type="dxa"/>
            <w:tcBorders>
              <w:top w:val="single" w:sz="4" w:space="0" w:color="auto"/>
              <w:bottom w:val="single" w:sz="4" w:space="0" w:color="auto"/>
            </w:tcBorders>
            <w:vAlign w:val="center"/>
          </w:tcPr>
          <w:p w:rsidR="001A3A80" w:rsidRDefault="001A3A80" w:rsidP="00F901D7">
            <w:pPr>
              <w:rPr>
                <w:rFonts w:asciiTheme="minorHAnsi" w:hAnsiTheme="minorHAnsi"/>
                <w:sz w:val="24"/>
                <w:szCs w:val="24"/>
              </w:rPr>
            </w:pPr>
          </w:p>
        </w:tc>
      </w:tr>
    </w:tbl>
    <w:p w:rsidR="006226A4" w:rsidRPr="001A3A80" w:rsidRDefault="006226A4" w:rsidP="00130863">
      <w:pPr>
        <w:spacing w:after="0"/>
        <w:jc w:val="both"/>
        <w:rPr>
          <w:rFonts w:asciiTheme="minorHAnsi" w:hAnsiTheme="minorHAnsi"/>
        </w:rPr>
      </w:pPr>
    </w:p>
    <w:sectPr w:rsidR="006226A4" w:rsidRPr="001A3A80" w:rsidSect="001A3A80">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45" w:rsidRDefault="00A51545" w:rsidP="005E47E3">
      <w:pPr>
        <w:spacing w:after="0"/>
      </w:pPr>
      <w:r>
        <w:separator/>
      </w:r>
    </w:p>
  </w:endnote>
  <w:endnote w:type="continuationSeparator" w:id="0">
    <w:p w:rsidR="00A51545" w:rsidRDefault="00A51545" w:rsidP="005E4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E3" w:rsidRDefault="005E47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heme="minorHAnsi" w:hAnsiTheme="minorHAnsi"/>
        <w:sz w:val="16"/>
        <w:szCs w:val="16"/>
      </w:rPr>
      <w:id w:val="356621112"/>
      <w:docPartObj>
        <w:docPartGallery w:val="Page Numbers (Bottom of Page)"/>
        <w:docPartUnique/>
      </w:docPartObj>
    </w:sdtPr>
    <w:sdtContent>
      <w:sdt>
        <w:sdtPr>
          <w:rPr>
            <w:rFonts w:asciiTheme="minorHAnsi" w:hAnsiTheme="minorHAnsi"/>
            <w:sz w:val="16"/>
            <w:szCs w:val="16"/>
          </w:rPr>
          <w:id w:val="-1769616900"/>
          <w:docPartObj>
            <w:docPartGallery w:val="Page Numbers (Top of Page)"/>
            <w:docPartUnique/>
          </w:docPartObj>
        </w:sdtPr>
        <w:sdtContent>
          <w:p w:rsidR="005E47E3" w:rsidRPr="005E47E3" w:rsidRDefault="005E47E3">
            <w:pPr>
              <w:pStyle w:val="Piedepgina"/>
              <w:jc w:val="right"/>
              <w:rPr>
                <w:rFonts w:asciiTheme="minorHAnsi" w:hAnsiTheme="minorHAnsi"/>
                <w:sz w:val="16"/>
                <w:szCs w:val="16"/>
              </w:rPr>
            </w:pPr>
            <w:r w:rsidRPr="005E47E3">
              <w:rPr>
                <w:rFonts w:asciiTheme="minorHAnsi" w:hAnsiTheme="minorHAnsi"/>
                <w:sz w:val="16"/>
                <w:szCs w:val="16"/>
                <w:lang w:val="es-ES"/>
              </w:rPr>
              <w:t xml:space="preserve">Página </w:t>
            </w:r>
            <w:r w:rsidRPr="005E47E3">
              <w:rPr>
                <w:rFonts w:asciiTheme="minorHAnsi" w:hAnsiTheme="minorHAnsi"/>
                <w:b/>
                <w:bCs/>
                <w:sz w:val="16"/>
                <w:szCs w:val="16"/>
              </w:rPr>
              <w:fldChar w:fldCharType="begin"/>
            </w:r>
            <w:r w:rsidRPr="005E47E3">
              <w:rPr>
                <w:rFonts w:asciiTheme="minorHAnsi" w:hAnsiTheme="minorHAnsi"/>
                <w:b/>
                <w:bCs/>
                <w:sz w:val="16"/>
                <w:szCs w:val="16"/>
              </w:rPr>
              <w:instrText>PAGE</w:instrText>
            </w:r>
            <w:r w:rsidRPr="005E47E3">
              <w:rPr>
                <w:rFonts w:asciiTheme="minorHAnsi" w:hAnsiTheme="minorHAnsi"/>
                <w:b/>
                <w:bCs/>
                <w:sz w:val="16"/>
                <w:szCs w:val="16"/>
              </w:rPr>
              <w:fldChar w:fldCharType="separate"/>
            </w:r>
            <w:r>
              <w:rPr>
                <w:rFonts w:asciiTheme="minorHAnsi" w:hAnsiTheme="minorHAnsi"/>
                <w:b/>
                <w:bCs/>
                <w:noProof/>
                <w:sz w:val="16"/>
                <w:szCs w:val="16"/>
              </w:rPr>
              <w:t>1</w:t>
            </w:r>
            <w:r w:rsidRPr="005E47E3">
              <w:rPr>
                <w:rFonts w:asciiTheme="minorHAnsi" w:hAnsiTheme="minorHAnsi"/>
                <w:b/>
                <w:bCs/>
                <w:sz w:val="16"/>
                <w:szCs w:val="16"/>
              </w:rPr>
              <w:fldChar w:fldCharType="end"/>
            </w:r>
            <w:r w:rsidRPr="005E47E3">
              <w:rPr>
                <w:rFonts w:asciiTheme="minorHAnsi" w:hAnsiTheme="minorHAnsi"/>
                <w:sz w:val="16"/>
                <w:szCs w:val="16"/>
                <w:lang w:val="es-ES"/>
              </w:rPr>
              <w:t xml:space="preserve"> de </w:t>
            </w:r>
            <w:r w:rsidRPr="005E47E3">
              <w:rPr>
                <w:rFonts w:asciiTheme="minorHAnsi" w:hAnsiTheme="minorHAnsi"/>
                <w:b/>
                <w:bCs/>
                <w:sz w:val="16"/>
                <w:szCs w:val="16"/>
              </w:rPr>
              <w:fldChar w:fldCharType="begin"/>
            </w:r>
            <w:r w:rsidRPr="005E47E3">
              <w:rPr>
                <w:rFonts w:asciiTheme="minorHAnsi" w:hAnsiTheme="minorHAnsi"/>
                <w:b/>
                <w:bCs/>
                <w:sz w:val="16"/>
                <w:szCs w:val="16"/>
              </w:rPr>
              <w:instrText>NUMPAGES</w:instrText>
            </w:r>
            <w:r w:rsidRPr="005E47E3">
              <w:rPr>
                <w:rFonts w:asciiTheme="minorHAnsi" w:hAnsiTheme="minorHAnsi"/>
                <w:b/>
                <w:bCs/>
                <w:sz w:val="16"/>
                <w:szCs w:val="16"/>
              </w:rPr>
              <w:fldChar w:fldCharType="separate"/>
            </w:r>
            <w:r>
              <w:rPr>
                <w:rFonts w:asciiTheme="minorHAnsi" w:hAnsiTheme="minorHAnsi"/>
                <w:b/>
                <w:bCs/>
                <w:noProof/>
                <w:sz w:val="16"/>
                <w:szCs w:val="16"/>
              </w:rPr>
              <w:t>1</w:t>
            </w:r>
            <w:r w:rsidRPr="005E47E3">
              <w:rPr>
                <w:rFonts w:asciiTheme="minorHAnsi" w:hAnsiTheme="minorHAnsi"/>
                <w:b/>
                <w:bCs/>
                <w:sz w:val="16"/>
                <w:szCs w:val="16"/>
              </w:rPr>
              <w:fldChar w:fldCharType="end"/>
            </w:r>
          </w:p>
        </w:sdtContent>
      </w:sdt>
    </w:sdtContent>
  </w:sdt>
  <w:bookmarkEnd w:id="0"/>
  <w:p w:rsidR="005E47E3" w:rsidRDefault="005E47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E3" w:rsidRDefault="005E47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45" w:rsidRDefault="00A51545" w:rsidP="005E47E3">
      <w:pPr>
        <w:spacing w:after="0"/>
      </w:pPr>
      <w:r>
        <w:separator/>
      </w:r>
    </w:p>
  </w:footnote>
  <w:footnote w:type="continuationSeparator" w:id="0">
    <w:p w:rsidR="00A51545" w:rsidRDefault="00A51545" w:rsidP="005E47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E3" w:rsidRDefault="005E47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E3" w:rsidRPr="005E47E3" w:rsidRDefault="005E47E3">
    <w:pPr>
      <w:pStyle w:val="Encabezado"/>
      <w:rPr>
        <w:rFonts w:asciiTheme="minorHAnsi" w:hAnsi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E3" w:rsidRDefault="005E47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D3"/>
    <w:rsid w:val="00122821"/>
    <w:rsid w:val="00130863"/>
    <w:rsid w:val="001A3A80"/>
    <w:rsid w:val="002F5A50"/>
    <w:rsid w:val="0035388E"/>
    <w:rsid w:val="00384FAC"/>
    <w:rsid w:val="003A0AC8"/>
    <w:rsid w:val="003E28F5"/>
    <w:rsid w:val="005E47E3"/>
    <w:rsid w:val="006226A4"/>
    <w:rsid w:val="006B4A6D"/>
    <w:rsid w:val="007C2D73"/>
    <w:rsid w:val="00817A12"/>
    <w:rsid w:val="00A51545"/>
    <w:rsid w:val="00C745AA"/>
    <w:rsid w:val="00CC6753"/>
    <w:rsid w:val="00CD2203"/>
    <w:rsid w:val="00CE3AD3"/>
    <w:rsid w:val="00D12245"/>
    <w:rsid w:val="00D13E7D"/>
    <w:rsid w:val="00D917A6"/>
    <w:rsid w:val="00E162E4"/>
    <w:rsid w:val="00E33961"/>
    <w:rsid w:val="00E56197"/>
    <w:rsid w:val="00EA0915"/>
    <w:rsid w:val="00F901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73FD9-A48D-477C-975A-81CD1A9E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3AD3"/>
    <w:pPr>
      <w:suppressAutoHyphens/>
      <w:autoSpaceDN w:val="0"/>
      <w:spacing w:line="240" w:lineRule="auto"/>
      <w:textAlignment w:val="baseline"/>
    </w:pPr>
    <w:rPr>
      <w:rFonts w:ascii="Arial Narrow" w:eastAsia="Calibri" w:hAnsi="Arial Narrow"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A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47E3"/>
    <w:pPr>
      <w:tabs>
        <w:tab w:val="center" w:pos="4419"/>
        <w:tab w:val="right" w:pos="8838"/>
      </w:tabs>
      <w:spacing w:after="0"/>
    </w:pPr>
  </w:style>
  <w:style w:type="character" w:customStyle="1" w:styleId="EncabezadoCar">
    <w:name w:val="Encabezado Car"/>
    <w:basedOn w:val="Fuentedeprrafopredeter"/>
    <w:link w:val="Encabezado"/>
    <w:uiPriority w:val="99"/>
    <w:rsid w:val="005E47E3"/>
    <w:rPr>
      <w:rFonts w:ascii="Arial Narrow" w:eastAsia="Calibri" w:hAnsi="Arial Narrow" w:cs="Times New Roman"/>
    </w:rPr>
  </w:style>
  <w:style w:type="paragraph" w:styleId="Piedepgina">
    <w:name w:val="footer"/>
    <w:basedOn w:val="Normal"/>
    <w:link w:val="PiedepginaCar"/>
    <w:uiPriority w:val="99"/>
    <w:unhideWhenUsed/>
    <w:rsid w:val="005E47E3"/>
    <w:pPr>
      <w:tabs>
        <w:tab w:val="center" w:pos="4419"/>
        <w:tab w:val="right" w:pos="8838"/>
      </w:tabs>
      <w:spacing w:after="0"/>
    </w:pPr>
  </w:style>
  <w:style w:type="character" w:customStyle="1" w:styleId="PiedepginaCar">
    <w:name w:val="Pie de página Car"/>
    <w:basedOn w:val="Fuentedeprrafopredeter"/>
    <w:link w:val="Piedepgina"/>
    <w:uiPriority w:val="99"/>
    <w:rsid w:val="005E47E3"/>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García Montes</dc:creator>
  <cp:lastModifiedBy>William Reinoso Rodríguez</cp:lastModifiedBy>
  <cp:revision>4</cp:revision>
  <dcterms:created xsi:type="dcterms:W3CDTF">2018-04-17T20:26:00Z</dcterms:created>
  <dcterms:modified xsi:type="dcterms:W3CDTF">2018-04-17T20:27:00Z</dcterms:modified>
</cp:coreProperties>
</file>